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A1" w:rsidRDefault="002A0BB7" w:rsidP="00371143">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1312" behindDoc="0" locked="0" layoutInCell="1" allowOverlap="1">
                <wp:simplePos x="0" y="0"/>
                <wp:positionH relativeFrom="column">
                  <wp:posOffset>-304800</wp:posOffset>
                </wp:positionH>
                <wp:positionV relativeFrom="paragraph">
                  <wp:posOffset>-276225</wp:posOffset>
                </wp:positionV>
                <wp:extent cx="2491105" cy="1476375"/>
                <wp:effectExtent l="0" t="19050" r="23495" b="2857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67A384"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" strokecolor="#3a4972" strokeweight="5pt">
                  <v:shadow color="#ccc"/>
                </v:line>
                <v:line id="Line 55"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" strokecolor="#3a4972" strokeweight="5pt">
                  <v:shadow color="#ccc"/>
                </v:line>
              </v:group>
            </w:pict>
          </mc:Fallback>
        </mc:AlternateContent>
      </w:r>
      <w:r w:rsidR="00371143">
        <w:rPr>
          <w:rFonts w:ascii="Verdana" w:hAnsi="Verdana" w:cs="Arial"/>
          <w:b/>
          <w:noProof/>
          <w:sz w:val="40"/>
          <w:szCs w:val="40"/>
          <w:lang w:eastAsia="en-GB"/>
        </w:rPr>
        <w:t>Cardiff and Vale</w:t>
      </w:r>
      <w:r w:rsidR="001160A1" w:rsidRPr="003860CB">
        <w:rPr>
          <w:rFonts w:ascii="Verdana" w:hAnsi="Verdana" w:cs="Arial"/>
          <w:b/>
          <w:sz w:val="40"/>
          <w:szCs w:val="40"/>
        </w:rPr>
        <w:t xml:space="preserve"> </w:t>
      </w:r>
      <w:r w:rsidR="001160A1">
        <w:rPr>
          <w:rFonts w:ascii="Verdana" w:hAnsi="Verdana" w:cs="Arial"/>
          <w:b/>
          <w:sz w:val="40"/>
          <w:szCs w:val="40"/>
        </w:rPr>
        <w:t xml:space="preserve">University </w:t>
      </w:r>
      <w:r w:rsidR="001160A1" w:rsidRPr="003860CB">
        <w:rPr>
          <w:rFonts w:ascii="Verdana" w:hAnsi="Verdana" w:cs="Arial"/>
          <w:b/>
          <w:sz w:val="40"/>
          <w:szCs w:val="40"/>
        </w:rPr>
        <w:t>Health Board</w:t>
      </w:r>
    </w:p>
    <w:p w:rsidR="00107919" w:rsidRDefault="002A0BB7" w:rsidP="00107919">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59264" behindDoc="0" locked="0" layoutInCell="1" allowOverlap="1">
                <wp:simplePos x="0" y="0"/>
                <wp:positionH relativeFrom="margin">
                  <wp:posOffset>-2207895</wp:posOffset>
                </wp:positionH>
                <wp:positionV relativeFrom="paragraph">
                  <wp:posOffset>519430</wp:posOffset>
                </wp:positionV>
                <wp:extent cx="10077450" cy="6976110"/>
                <wp:effectExtent l="0" t="1543050" r="0" b="153924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C1A98BF" id="Group 42" o:spid="_x0000_s1026" style="position:absolute;margin-left:-173.85pt;margin-top:40.9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">
                <v:rect id="Rectangle 43" o:spid="_x0000_s1027" style="position:absolute;left:10547;top:11329;width:4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5" o:spid="_x0000_s1029" style="position:absolute;left:11008;top:10684;width:4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 o:spid="_x0000_s1031" style="position:absolute;left:11008;top:11329;width:48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" fillcolor="#3a4972" stroked="f" strokeweight="0" insetpen="t">
                      <v:shadow color="#ccc"/>
                      <o:lock v:ext="edit" shapetype="t"/>
                      <v:textbox inset="2.88pt,2.88pt,2.88pt,2.88pt"/>
                    </v:rect>
                  </v:group>
                </v:group>
                <w10:wrap anchorx="margin"/>
              </v:group>
            </w:pict>
          </mc:Fallback>
        </mc:AlternateContent>
      </w:r>
      <w:r w:rsidR="001160A1" w:rsidRPr="001160A1">
        <w:rPr>
          <w:rFonts w:ascii="Verdana" w:hAnsi="Verdana" w:cs="Arial"/>
          <w:b/>
          <w:sz w:val="40"/>
          <w:szCs w:val="40"/>
        </w:rPr>
        <w:t>ACCESS STANDARDS</w:t>
      </w:r>
      <w:r w:rsidR="00107919">
        <w:rPr>
          <w:rFonts w:ascii="Verdana" w:hAnsi="Verdana" w:cs="Arial"/>
          <w:b/>
          <w:sz w:val="40"/>
          <w:szCs w:val="40"/>
        </w:rPr>
        <w:t xml:space="preserve"> </w:t>
      </w:r>
      <w:r w:rsidR="001160A1" w:rsidRPr="001160A1">
        <w:rPr>
          <w:rFonts w:ascii="Verdana" w:hAnsi="Verdana" w:cs="Arial"/>
          <w:b/>
          <w:sz w:val="40"/>
          <w:szCs w:val="40"/>
        </w:rPr>
        <w:t>2019</w:t>
      </w:r>
    </w:p>
    <w:p w:rsidR="00545E8E" w:rsidRDefault="00545E8E" w:rsidP="00107919">
      <w:pPr>
        <w:jc w:val="center"/>
        <w:rPr>
          <w:rFonts w:ascii="Verdana" w:hAnsi="Verdana" w:cs="Arial"/>
          <w:sz w:val="26"/>
          <w:szCs w:val="26"/>
        </w:rPr>
      </w:pPr>
    </w:p>
    <w:p w:rsidR="00107919" w:rsidRPr="00107919" w:rsidRDefault="00282B87" w:rsidP="00107919">
      <w:pPr>
        <w:jc w:val="center"/>
        <w:rPr>
          <w:rFonts w:ascii="Verdana" w:hAnsi="Verdana" w:cs="Arial"/>
          <w:sz w:val="26"/>
          <w:szCs w:val="26"/>
        </w:rPr>
      </w:pPr>
      <w:r>
        <w:rPr>
          <w:rFonts w:ascii="Verdana" w:hAnsi="Verdana" w:cs="Arial"/>
          <w:sz w:val="26"/>
          <w:szCs w:val="26"/>
        </w:rPr>
        <w:t>A new set of standards were</w:t>
      </w:r>
      <w:r w:rsidR="00107919" w:rsidRPr="00107919">
        <w:rPr>
          <w:rFonts w:ascii="Verdana" w:hAnsi="Verdana" w:cs="Arial"/>
          <w:sz w:val="26"/>
          <w:szCs w:val="26"/>
        </w:rPr>
        <w:t xml:space="preserve"> announced by the Minister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rsidR="00107919" w:rsidRDefault="00282B87" w:rsidP="00282B87">
      <w:pPr>
        <w:jc w:val="center"/>
        <w:rPr>
          <w:rFonts w:ascii="Verdana" w:hAnsi="Verdana" w:cs="Arial"/>
          <w:sz w:val="26"/>
          <w:szCs w:val="26"/>
        </w:rPr>
      </w:pPr>
      <w:r>
        <w:rPr>
          <w:rFonts w:ascii="Verdana" w:hAnsi="Verdana" w:cs="Arial"/>
          <w:sz w:val="26"/>
          <w:szCs w:val="26"/>
        </w:rPr>
        <w:t>These standards are</w:t>
      </w:r>
      <w:r w:rsidR="00545E8E">
        <w:rPr>
          <w:rFonts w:ascii="Verdana" w:hAnsi="Verdana" w:cs="Arial"/>
          <w:sz w:val="26"/>
          <w:szCs w:val="26"/>
        </w:rPr>
        <w:t>:</w:t>
      </w:r>
    </w:p>
    <w:p w:rsidR="001160A1" w:rsidRPr="00107919" w:rsidRDefault="00307B78" w:rsidP="001160A1">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a prompt response to their contact with a GP practice via the telephone.</w:t>
      </w:r>
      <w:r w:rsidR="00107919" w:rsidRPr="00107919">
        <w:rPr>
          <w:rFonts w:ascii="Verdana" w:hAnsi="Verdana" w:cs="Arial"/>
          <w:b/>
          <w:sz w:val="26"/>
          <w:szCs w:val="26"/>
        </w:rPr>
        <w:t xml:space="preserve"> </w:t>
      </w:r>
    </w:p>
    <w:p w:rsidR="00107919" w:rsidRPr="00107919" w:rsidRDefault="00107919" w:rsidP="00107919">
      <w:pPr>
        <w:pStyle w:val="ListParagraph"/>
        <w:rPr>
          <w:rFonts w:ascii="Verdana" w:hAnsi="Verdana" w:cs="Arial"/>
          <w:b/>
          <w:sz w:val="26"/>
          <w:szCs w:val="26"/>
        </w:rPr>
      </w:pPr>
    </w:p>
    <w:p w:rsidR="00107919" w:rsidRPr="00107919" w:rsidRDefault="00107919" w:rsidP="00107919">
      <w:pPr>
        <w:pStyle w:val="ListParagraph"/>
        <w:numPr>
          <w:ilvl w:val="0"/>
          <w:numId w:val="1"/>
        </w:numPr>
        <w:rPr>
          <w:rFonts w:ascii="Verdana" w:hAnsi="Verdana" w:cs="Arial"/>
          <w:sz w:val="26"/>
          <w:szCs w:val="26"/>
        </w:rPr>
      </w:pPr>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
    <w:p w:rsidR="00107919" w:rsidRPr="00107919" w:rsidRDefault="00107919" w:rsidP="00107919">
      <w:pPr>
        <w:pStyle w:val="ListParagraph"/>
        <w:rPr>
          <w:rFonts w:ascii="Verdana" w:hAnsi="Verdana" w:cs="Arial"/>
          <w:b/>
          <w:sz w:val="26"/>
          <w:szCs w:val="26"/>
        </w:rPr>
      </w:pPr>
    </w:p>
    <w:p w:rsidR="00107919" w:rsidRPr="00107919"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bilingual (Welsh and English) information on local and emergency services when contacting a practice.</w:t>
      </w:r>
      <w:r w:rsidR="00107919" w:rsidRPr="00107919">
        <w:rPr>
          <w:rFonts w:ascii="Verdana" w:hAnsi="Verdana" w:cs="Arial"/>
          <w:b/>
          <w:sz w:val="26"/>
          <w:szCs w:val="26"/>
        </w:rPr>
        <w:t xml:space="preserve"> </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can use a range of options to contact their GP practice and to make an appointment.</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sz w:val="26"/>
          <w:szCs w:val="26"/>
        </w:rPr>
        <w:t xml:space="preserve"> are able to email a practice to request a non-urgent consultation or a call back.</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are able to access information on how to get help and advice.</w:t>
      </w:r>
    </w:p>
    <w:p w:rsidR="001160A1" w:rsidRPr="00107919" w:rsidRDefault="001160A1" w:rsidP="001160A1">
      <w:pPr>
        <w:pStyle w:val="ListParagraph"/>
        <w:rPr>
          <w:rFonts w:ascii="Verdana" w:hAnsi="Verdana" w:cs="Arial"/>
          <w:b/>
          <w:sz w:val="26"/>
          <w:szCs w:val="26"/>
        </w:rPr>
      </w:pPr>
    </w:p>
    <w:p w:rsidR="001160A1"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receive the right care at the right time in a joined up way that is based on their needs</w:t>
      </w:r>
      <w:r w:rsidR="00107919" w:rsidRPr="00107919">
        <w:rPr>
          <w:rFonts w:ascii="Verdana" w:hAnsi="Verdana" w:cs="Arial"/>
          <w:sz w:val="26"/>
          <w:szCs w:val="26"/>
        </w:rPr>
        <w:t>.</w:t>
      </w:r>
    </w:p>
    <w:p w:rsidR="00107919" w:rsidRPr="00107919" w:rsidRDefault="00107919" w:rsidP="00107919">
      <w:pPr>
        <w:pStyle w:val="ListParagraph"/>
        <w:rPr>
          <w:rFonts w:ascii="Verdana" w:hAnsi="Verdana" w:cs="Arial"/>
          <w:b/>
          <w:sz w:val="26"/>
          <w:szCs w:val="26"/>
        </w:rPr>
      </w:pPr>
    </w:p>
    <w:p w:rsidR="00545E8E" w:rsidRPr="00545E8E" w:rsidRDefault="002A0BB7" w:rsidP="000E2638">
      <w:pPr>
        <w:pStyle w:val="ListParagraph"/>
        <w:numPr>
          <w:ilvl w:val="0"/>
          <w:numId w:val="1"/>
        </w:numPr>
      </w:pPr>
      <w:r>
        <w:rPr>
          <w:rFonts w:ascii="Arial" w:hAnsi="Arial"/>
          <w:noProof/>
          <w:sz w:val="26"/>
          <w:szCs w:val="26"/>
          <w:lang w:val="en-GB" w:eastAsia="en-GB"/>
        </w:rPr>
        <mc:AlternateContent>
          <mc:Choice Requires="wpg">
            <w:drawing>
              <wp:anchor distT="0" distB="0" distL="114300" distR="114300" simplePos="0" relativeHeight="251667456" behindDoc="1" locked="0" layoutInCell="1" allowOverlap="1">
                <wp:simplePos x="0" y="0"/>
                <wp:positionH relativeFrom="margin">
                  <wp:posOffset>3651250</wp:posOffset>
                </wp:positionH>
                <wp:positionV relativeFrom="paragraph">
                  <wp:posOffset>880745</wp:posOffset>
                </wp:positionV>
                <wp:extent cx="2289810" cy="1262380"/>
                <wp:effectExtent l="19050" t="19050" r="0" b="1397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2791C5" id="Group 56" o:spid="_x0000_s1026" style="position:absolute;margin-left:287.5pt;margin-top:69.35pt;width:180.3pt;height:99.4pt;rotation:180;z-index:-251649024;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" strokecolor="#c1a875" strokeweight="5pt">
                  <v:shadow color="#ccc"/>
                </v:line>
                <w10:wrap anchorx="margin"/>
              </v:group>
            </w:pict>
          </mc:Fallback>
        </mc:AlternateContent>
      </w:r>
      <w:r w:rsidR="001160A1" w:rsidRPr="00107919">
        <w:rPr>
          <w:rFonts w:ascii="Verdana" w:hAnsi="Verdana" w:cs="Arial"/>
          <w:b/>
          <w:sz w:val="26"/>
          <w:szCs w:val="26"/>
        </w:rPr>
        <w:t xml:space="preserve">Practices </w:t>
      </w:r>
      <w:r w:rsidR="001160A1" w:rsidRPr="00107919">
        <w:rPr>
          <w:rFonts w:ascii="Verdana" w:hAnsi="Verdana" w:cs="Arial"/>
          <w:sz w:val="26"/>
          <w:szCs w:val="26"/>
        </w:rPr>
        <w:t>understand the needs of their patients and use this information to anticipate the demand on its services</w:t>
      </w:r>
      <w:r w:rsidR="001160A1" w:rsidRPr="00107919">
        <w:rPr>
          <w:rFonts w:ascii="Verdana" w:hAnsi="Verdana" w:cs="Arial"/>
          <w:sz w:val="28"/>
          <w:szCs w:val="28"/>
        </w:rPr>
        <w:t>.</w:t>
      </w:r>
    </w:p>
    <w:p w:rsidR="00545E8E" w:rsidRDefault="00545E8E" w:rsidP="00545E8E">
      <w:pPr>
        <w:pStyle w:val="ListParagraph"/>
      </w:pPr>
    </w:p>
    <w:p w:rsidR="001160A1" w:rsidRPr="00107919" w:rsidRDefault="00545E8E" w:rsidP="00545E8E">
      <w:pPr>
        <w:pStyle w:val="ListParagraph"/>
      </w:pPr>
      <w:r>
        <w:rPr>
          <w:rFonts w:ascii="Verdana" w:hAnsi="Verdana"/>
          <w:noProof/>
          <w:sz w:val="26"/>
          <w:szCs w:val="26"/>
          <w:lang w:eastAsia="en-GB"/>
        </w:rPr>
        <w:t>Cardiff and Vale University Health Board will be</w:t>
      </w:r>
      <w:r w:rsidRPr="0059095E">
        <w:rPr>
          <w:rFonts w:ascii="Verdana" w:hAnsi="Verdana"/>
          <w:noProof/>
          <w:sz w:val="26"/>
          <w:szCs w:val="26"/>
          <w:lang w:eastAsia="en-GB"/>
        </w:rPr>
        <w:t xml:space="preserve"> support</w:t>
      </w:r>
      <w:r>
        <w:rPr>
          <w:rFonts w:ascii="Verdana" w:hAnsi="Verdana"/>
          <w:noProof/>
          <w:sz w:val="26"/>
          <w:szCs w:val="26"/>
          <w:lang w:eastAsia="en-GB"/>
        </w:rPr>
        <w:t>i</w:t>
      </w:r>
      <w:r w:rsidRPr="0059095E">
        <w:rPr>
          <w:rFonts w:ascii="Verdana" w:hAnsi="Verdana"/>
          <w:noProof/>
          <w:sz w:val="26"/>
          <w:szCs w:val="26"/>
          <w:lang w:eastAsia="en-GB"/>
        </w:rPr>
        <w:t xml:space="preserve">ng </w:t>
      </w:r>
      <w:r>
        <w:rPr>
          <w:rFonts w:ascii="Verdana" w:hAnsi="Verdana"/>
          <w:noProof/>
          <w:sz w:val="26"/>
          <w:szCs w:val="26"/>
          <w:lang w:eastAsia="en-GB"/>
        </w:rPr>
        <w:t>your GP practice</w:t>
      </w:r>
      <w:r w:rsidRPr="0059095E">
        <w:rPr>
          <w:rFonts w:ascii="Verdana" w:hAnsi="Verdana"/>
          <w:noProof/>
          <w:sz w:val="26"/>
          <w:szCs w:val="26"/>
          <w:lang w:eastAsia="en-GB"/>
        </w:rPr>
        <w:t xml:space="preserve"> to </w:t>
      </w:r>
      <w:r>
        <w:rPr>
          <w:rFonts w:ascii="Verdana" w:hAnsi="Verdana"/>
          <w:noProof/>
          <w:sz w:val="26"/>
          <w:szCs w:val="26"/>
          <w:lang w:eastAsia="en-GB"/>
        </w:rPr>
        <w:t>ensure these standards are achi</w:t>
      </w:r>
      <w:r w:rsidRPr="0059095E">
        <w:rPr>
          <w:rFonts w:ascii="Verdana" w:hAnsi="Verdana"/>
          <w:noProof/>
          <w:sz w:val="26"/>
          <w:szCs w:val="26"/>
          <w:lang w:eastAsia="en-GB"/>
        </w:rPr>
        <w:t xml:space="preserve">eved by </w:t>
      </w:r>
      <w:r>
        <w:rPr>
          <w:rFonts w:ascii="Verdana" w:hAnsi="Verdana"/>
          <w:noProof/>
          <w:sz w:val="26"/>
          <w:szCs w:val="26"/>
          <w:lang w:eastAsia="en-GB"/>
        </w:rPr>
        <w:t xml:space="preserve">March </w:t>
      </w:r>
      <w:r w:rsidRPr="0059095E">
        <w:rPr>
          <w:rFonts w:ascii="Verdana" w:hAnsi="Verdana"/>
          <w:noProof/>
          <w:sz w:val="26"/>
          <w:szCs w:val="26"/>
          <w:lang w:eastAsia="en-GB"/>
        </w:rPr>
        <w:t>2021</w:t>
      </w:r>
      <w:r>
        <w:rPr>
          <w:rFonts w:ascii="Verdana" w:hAnsi="Verdana"/>
          <w:noProof/>
          <w:sz w:val="26"/>
          <w:szCs w:val="26"/>
          <w:lang w:eastAsia="en-GB"/>
        </w:rPr>
        <w:t>.</w:t>
      </w:r>
      <w:r w:rsidR="002A0BB7">
        <w:rPr>
          <w:rFonts w:ascii="Arial" w:hAnsi="Arial"/>
          <w:noProof/>
          <w:sz w:val="20"/>
          <w:szCs w:val="20"/>
          <w:lang w:val="en-GB" w:eastAsia="en-GB"/>
        </w:rPr>
        <mc:AlternateContent>
          <mc:Choice Requires="wpg">
            <w:drawing>
              <wp:anchor distT="0" distB="0" distL="114300" distR="114300" simplePos="0" relativeHeight="251663360" behindDoc="1" locked="0" layoutInCell="1" allowOverlap="1">
                <wp:simplePos x="0" y="0"/>
                <wp:positionH relativeFrom="margin">
                  <wp:posOffset>3714750</wp:posOffset>
                </wp:positionH>
                <wp:positionV relativeFrom="paragraph">
                  <wp:posOffset>2925445</wp:posOffset>
                </wp:positionV>
                <wp:extent cx="2289810" cy="1233805"/>
                <wp:effectExtent l="19050" t="19050" r="0" b="444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6A967D"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" strokecolor="#c1a875" strokeweight="5pt">
                  <v:shadow color="#ccc"/>
                </v:line>
                <w10:wrap anchorx="margin"/>
              </v:group>
            </w:pict>
          </mc:Fallback>
        </mc:AlternateContent>
      </w:r>
    </w:p>
    <w:sectPr w:rsidR="001160A1" w:rsidRPr="00107919" w:rsidSect="001A53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B7" w:rsidRDefault="002A0BB7" w:rsidP="00371143">
      <w:pPr>
        <w:spacing w:after="0" w:line="240" w:lineRule="auto"/>
      </w:pPr>
      <w:r>
        <w:separator/>
      </w:r>
    </w:p>
  </w:endnote>
  <w:endnote w:type="continuationSeparator" w:id="0">
    <w:p w:rsidR="002A0BB7" w:rsidRDefault="002A0BB7" w:rsidP="0037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43" w:rsidRDefault="00371143" w:rsidP="00371143">
    <w:pPr>
      <w:pStyle w:val="Footer"/>
      <w:jc w:val="right"/>
    </w:pPr>
    <w:r>
      <w:rPr>
        <w:noProof/>
        <w:lang w:eastAsia="en-GB"/>
      </w:rPr>
      <w:drawing>
        <wp:inline distT="0" distB="0" distL="0" distR="0">
          <wp:extent cx="2286000" cy="674959"/>
          <wp:effectExtent l="19050" t="0" r="0" b="0"/>
          <wp:docPr id="2" name="Picture 1" descr="Blue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nd gold"/>
                  <pic:cNvPicPr>
                    <a:picLocks noChangeAspect="1" noChangeArrowheads="1"/>
                  </pic:cNvPicPr>
                </pic:nvPicPr>
                <pic:blipFill>
                  <a:blip r:embed="rId1"/>
                  <a:srcRect l="2318"/>
                  <a:stretch>
                    <a:fillRect/>
                  </a:stretch>
                </pic:blipFill>
                <pic:spPr bwMode="auto">
                  <a:xfrm>
                    <a:off x="0" y="0"/>
                    <a:ext cx="2285980" cy="67495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B7" w:rsidRDefault="002A0BB7" w:rsidP="00371143">
      <w:pPr>
        <w:spacing w:after="0" w:line="240" w:lineRule="auto"/>
      </w:pPr>
      <w:r>
        <w:separator/>
      </w:r>
    </w:p>
  </w:footnote>
  <w:footnote w:type="continuationSeparator" w:id="0">
    <w:p w:rsidR="002A0BB7" w:rsidRDefault="002A0BB7" w:rsidP="0037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1"/>
    <w:rsid w:val="000E2638"/>
    <w:rsid w:val="00107919"/>
    <w:rsid w:val="001160A1"/>
    <w:rsid w:val="001A53F5"/>
    <w:rsid w:val="0027276E"/>
    <w:rsid w:val="00282B87"/>
    <w:rsid w:val="002A0BB7"/>
    <w:rsid w:val="00307B78"/>
    <w:rsid w:val="00371143"/>
    <w:rsid w:val="00444C2A"/>
    <w:rsid w:val="00545E8E"/>
    <w:rsid w:val="005B5125"/>
    <w:rsid w:val="008D77AC"/>
    <w:rsid w:val="00B5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2DB8CAAF-D5C2-4FC1-BF37-98A360D2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71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1143"/>
  </w:style>
  <w:style w:type="paragraph" w:styleId="Footer">
    <w:name w:val="footer"/>
    <w:basedOn w:val="Normal"/>
    <w:link w:val="FooterChar"/>
    <w:uiPriority w:val="99"/>
    <w:semiHidden/>
    <w:unhideWhenUsed/>
    <w:rsid w:val="00371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1143"/>
  </w:style>
  <w:style w:type="paragraph" w:styleId="BalloonText">
    <w:name w:val="Balloon Text"/>
    <w:basedOn w:val="Normal"/>
    <w:link w:val="BalloonTextChar"/>
    <w:uiPriority w:val="99"/>
    <w:semiHidden/>
    <w:unhideWhenUsed/>
    <w:rsid w:val="0037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Davies (Aneurin Bevan UHB - Primary Care and Community Division)</dc:creator>
  <cp:lastModifiedBy>Julie Brewerton (Whitchurch - Bishops Road Medical Centre)</cp:lastModifiedBy>
  <cp:revision>1</cp:revision>
  <cp:lastPrinted>2020-01-16T10:54:00Z</cp:lastPrinted>
  <dcterms:created xsi:type="dcterms:W3CDTF">2020-01-21T14:47:00Z</dcterms:created>
  <dcterms:modified xsi:type="dcterms:W3CDTF">2020-01-21T14:47:00Z</dcterms:modified>
</cp:coreProperties>
</file>